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54C" w:rsidRPr="0068595B" w:rsidRDefault="004519EE" w:rsidP="0068595B">
      <w:pPr>
        <w:spacing w:after="0"/>
        <w:jc w:val="center"/>
        <w:rPr>
          <w:rFonts w:ascii="Times New Roman" w:hAnsi="Times New Roman" w:cs="Times New Roman"/>
          <w:b/>
          <w:sz w:val="24"/>
          <w:szCs w:val="24"/>
          <w:u w:val="single"/>
        </w:rPr>
      </w:pPr>
      <w:r w:rsidRPr="0068595B">
        <w:rPr>
          <w:rFonts w:ascii="Times New Roman" w:hAnsi="Times New Roman" w:cs="Times New Roman"/>
          <w:b/>
          <w:sz w:val="24"/>
          <w:szCs w:val="24"/>
          <w:u w:val="single"/>
        </w:rPr>
        <w:t>REKLAMAČNÍ ŘÁD</w:t>
      </w:r>
    </w:p>
    <w:p w:rsidR="0068595B" w:rsidRPr="0068595B" w:rsidRDefault="0068595B" w:rsidP="0068595B">
      <w:pPr>
        <w:spacing w:after="0"/>
        <w:rPr>
          <w:rFonts w:ascii="Times New Roman" w:hAnsi="Times New Roman" w:cs="Times New Roman"/>
          <w:sz w:val="24"/>
          <w:szCs w:val="24"/>
        </w:rPr>
      </w:pPr>
    </w:p>
    <w:p w:rsidR="004519EE" w:rsidRPr="0068595B" w:rsidRDefault="004519EE" w:rsidP="0068595B">
      <w:pPr>
        <w:spacing w:after="0"/>
        <w:jc w:val="center"/>
        <w:rPr>
          <w:rFonts w:ascii="Times New Roman" w:hAnsi="Times New Roman" w:cs="Times New Roman"/>
          <w:b/>
          <w:sz w:val="24"/>
          <w:szCs w:val="24"/>
        </w:rPr>
      </w:pPr>
      <w:r w:rsidRPr="0068595B">
        <w:rPr>
          <w:rFonts w:ascii="Times New Roman" w:hAnsi="Times New Roman" w:cs="Times New Roman"/>
          <w:b/>
          <w:sz w:val="24"/>
          <w:szCs w:val="24"/>
        </w:rPr>
        <w:t>I. Obecná ustanovení</w:t>
      </w:r>
    </w:p>
    <w:p w:rsidR="004519EE" w:rsidRPr="0068595B" w:rsidRDefault="004519EE" w:rsidP="0068595B">
      <w:pPr>
        <w:spacing w:after="0"/>
        <w:rPr>
          <w:rFonts w:ascii="Times New Roman" w:hAnsi="Times New Roman" w:cs="Times New Roman"/>
          <w:sz w:val="24"/>
          <w:szCs w:val="24"/>
        </w:rPr>
      </w:pPr>
    </w:p>
    <w:p w:rsidR="004519EE" w:rsidRPr="0068595B" w:rsidRDefault="004519EE" w:rsidP="00B74584">
      <w:pPr>
        <w:spacing w:after="0"/>
        <w:jc w:val="both"/>
        <w:rPr>
          <w:rFonts w:ascii="Times New Roman" w:hAnsi="Times New Roman" w:cs="Times New Roman"/>
          <w:sz w:val="24"/>
          <w:szCs w:val="24"/>
        </w:rPr>
      </w:pPr>
      <w:r w:rsidRPr="0068595B">
        <w:rPr>
          <w:rFonts w:ascii="Times New Roman" w:hAnsi="Times New Roman" w:cs="Times New Roman"/>
          <w:sz w:val="24"/>
          <w:szCs w:val="24"/>
        </w:rPr>
        <w:t xml:space="preserve">Obec </w:t>
      </w:r>
      <w:r w:rsidR="00A63410">
        <w:rPr>
          <w:rFonts w:ascii="Times New Roman" w:hAnsi="Times New Roman" w:cs="Times New Roman"/>
          <w:sz w:val="24"/>
          <w:szCs w:val="24"/>
        </w:rPr>
        <w:t>Oslov</w:t>
      </w:r>
      <w:r w:rsidRPr="0068595B">
        <w:rPr>
          <w:rFonts w:ascii="Times New Roman" w:hAnsi="Times New Roman" w:cs="Times New Roman"/>
          <w:sz w:val="24"/>
          <w:szCs w:val="24"/>
        </w:rPr>
        <w:t>, IČO 00</w:t>
      </w:r>
      <w:r w:rsidR="00A63410">
        <w:rPr>
          <w:rFonts w:ascii="Times New Roman" w:hAnsi="Times New Roman" w:cs="Times New Roman"/>
          <w:sz w:val="24"/>
          <w:szCs w:val="24"/>
        </w:rPr>
        <w:t>249955</w:t>
      </w:r>
      <w:r w:rsidRPr="0068595B">
        <w:rPr>
          <w:rFonts w:ascii="Times New Roman" w:hAnsi="Times New Roman" w:cs="Times New Roman"/>
          <w:sz w:val="24"/>
          <w:szCs w:val="24"/>
        </w:rPr>
        <w:t xml:space="preserve"> jako provozovatel vodárenské infrastruktury (dále jen dodavatel) zajišťující dodávku pitné vody z veřejného vodovodu a odvádění odpadních vod veřejnou kanalizací, vydává ve smyslu § 36, odst. 3, písm. h) zákona č. 274/2001 Sb. o vodovodech a kanalizacích pro veřejnou potřebu a o změně některých zákonů, v platném znění, a příslušná ustanovení zákona č. 89/2012 Sb., občanský zákoník tento reklamační řád:</w:t>
      </w:r>
    </w:p>
    <w:p w:rsidR="0068595B" w:rsidRDefault="004519EE" w:rsidP="00B74584">
      <w:pPr>
        <w:spacing w:after="0"/>
        <w:jc w:val="both"/>
        <w:rPr>
          <w:rFonts w:ascii="Times New Roman" w:hAnsi="Times New Roman" w:cs="Times New Roman"/>
          <w:sz w:val="24"/>
          <w:szCs w:val="24"/>
        </w:rPr>
      </w:pPr>
      <w:r w:rsidRPr="0068595B">
        <w:rPr>
          <w:rFonts w:ascii="Times New Roman" w:hAnsi="Times New Roman" w:cs="Times New Roman"/>
          <w:sz w:val="24"/>
          <w:szCs w:val="24"/>
        </w:rPr>
        <w:tab/>
      </w:r>
    </w:p>
    <w:p w:rsidR="004519EE" w:rsidRPr="0068595B" w:rsidRDefault="004519EE" w:rsidP="00B74584">
      <w:pPr>
        <w:spacing w:after="0"/>
        <w:ind w:firstLine="708"/>
        <w:jc w:val="both"/>
        <w:rPr>
          <w:rFonts w:ascii="Times New Roman" w:hAnsi="Times New Roman" w:cs="Times New Roman"/>
          <w:sz w:val="24"/>
          <w:szCs w:val="24"/>
        </w:rPr>
      </w:pPr>
      <w:r w:rsidRPr="0068595B">
        <w:rPr>
          <w:rFonts w:ascii="Times New Roman" w:hAnsi="Times New Roman" w:cs="Times New Roman"/>
          <w:sz w:val="24"/>
          <w:szCs w:val="24"/>
        </w:rPr>
        <w:t>Reklamační řád stanovuje rozsah a podmínky uplatnění práva odběratele z vadného plnění, způsob a místo jeho uplatnění, včetně nároků vyplývajících z povinnosti dodavatele.</w:t>
      </w:r>
    </w:p>
    <w:p w:rsidR="004519EE" w:rsidRDefault="004519EE" w:rsidP="00B74584">
      <w:pPr>
        <w:spacing w:after="0"/>
        <w:jc w:val="both"/>
        <w:rPr>
          <w:rFonts w:ascii="Times New Roman" w:hAnsi="Times New Roman" w:cs="Times New Roman"/>
          <w:sz w:val="24"/>
          <w:szCs w:val="24"/>
        </w:rPr>
      </w:pPr>
      <w:r w:rsidRPr="0068595B">
        <w:rPr>
          <w:rFonts w:ascii="Times New Roman" w:hAnsi="Times New Roman" w:cs="Times New Roman"/>
          <w:sz w:val="24"/>
          <w:szCs w:val="24"/>
        </w:rPr>
        <w:tab/>
        <w:t>Právo z vadného plnění se vztahuje na dodávku pitné vody z vodovodu a odvádění odpadních vod kanalizací realizovaných na základě písemné smlouvy uzavřené podle § 8, odst. 6 výše uvedeného zákona o vodovodech a kanalizacích.</w:t>
      </w:r>
    </w:p>
    <w:p w:rsidR="0068595B" w:rsidRPr="0068595B" w:rsidRDefault="0068595B" w:rsidP="00B74584">
      <w:pPr>
        <w:spacing w:after="0"/>
        <w:jc w:val="both"/>
        <w:rPr>
          <w:rFonts w:ascii="Times New Roman" w:hAnsi="Times New Roman" w:cs="Times New Roman"/>
          <w:sz w:val="24"/>
          <w:szCs w:val="24"/>
        </w:rPr>
      </w:pPr>
    </w:p>
    <w:p w:rsidR="0068595B" w:rsidRDefault="004519EE" w:rsidP="00A63410">
      <w:pPr>
        <w:spacing w:after="0"/>
        <w:jc w:val="center"/>
        <w:rPr>
          <w:rFonts w:ascii="Times New Roman" w:hAnsi="Times New Roman" w:cs="Times New Roman"/>
          <w:b/>
          <w:sz w:val="24"/>
          <w:szCs w:val="24"/>
        </w:rPr>
      </w:pPr>
      <w:r w:rsidRPr="0068595B">
        <w:rPr>
          <w:rFonts w:ascii="Times New Roman" w:hAnsi="Times New Roman" w:cs="Times New Roman"/>
          <w:b/>
          <w:sz w:val="24"/>
          <w:szCs w:val="24"/>
        </w:rPr>
        <w:t>II. Rozsah a podmínky reklamace</w:t>
      </w:r>
    </w:p>
    <w:p w:rsidR="00574726" w:rsidRPr="00A63410" w:rsidRDefault="00574726" w:rsidP="00A63410">
      <w:pPr>
        <w:spacing w:after="0"/>
        <w:jc w:val="center"/>
        <w:rPr>
          <w:rFonts w:ascii="Times New Roman" w:hAnsi="Times New Roman" w:cs="Times New Roman"/>
          <w:b/>
          <w:sz w:val="24"/>
          <w:szCs w:val="24"/>
        </w:rPr>
      </w:pPr>
    </w:p>
    <w:p w:rsidR="004519EE" w:rsidRPr="0068595B" w:rsidRDefault="004519EE" w:rsidP="00A63410">
      <w:pPr>
        <w:spacing w:after="0"/>
        <w:rPr>
          <w:rFonts w:ascii="Times New Roman" w:hAnsi="Times New Roman" w:cs="Times New Roman"/>
          <w:sz w:val="24"/>
          <w:szCs w:val="24"/>
          <w:u w:val="single"/>
        </w:rPr>
      </w:pPr>
      <w:r w:rsidRPr="0068595B">
        <w:rPr>
          <w:rFonts w:ascii="Times New Roman" w:hAnsi="Times New Roman" w:cs="Times New Roman"/>
          <w:sz w:val="24"/>
          <w:szCs w:val="24"/>
          <w:u w:val="single"/>
        </w:rPr>
        <w:t>Odběratel má právo uplatnit vůči dodavateli reklamaci:</w:t>
      </w:r>
    </w:p>
    <w:p w:rsidR="0068595B" w:rsidRPr="0068595B" w:rsidRDefault="0068595B" w:rsidP="0068595B">
      <w:pPr>
        <w:spacing w:after="0"/>
        <w:rPr>
          <w:rFonts w:ascii="Times New Roman" w:hAnsi="Times New Roman" w:cs="Times New Roman"/>
          <w:sz w:val="24"/>
          <w:szCs w:val="24"/>
        </w:rPr>
      </w:pPr>
    </w:p>
    <w:p w:rsidR="004519EE" w:rsidRPr="0068595B" w:rsidRDefault="004519EE" w:rsidP="0068595B">
      <w:pPr>
        <w:spacing w:after="0"/>
        <w:rPr>
          <w:rFonts w:ascii="Times New Roman" w:hAnsi="Times New Roman" w:cs="Times New Roman"/>
          <w:b/>
          <w:sz w:val="24"/>
          <w:szCs w:val="24"/>
        </w:rPr>
      </w:pPr>
      <w:r w:rsidRPr="0068595B">
        <w:rPr>
          <w:rFonts w:ascii="Times New Roman" w:hAnsi="Times New Roman" w:cs="Times New Roman"/>
          <w:b/>
          <w:sz w:val="24"/>
          <w:szCs w:val="24"/>
        </w:rPr>
        <w:t>a) u dodávek pitné vody:</w:t>
      </w:r>
    </w:p>
    <w:p w:rsidR="004519EE" w:rsidRPr="0068595B" w:rsidRDefault="004519EE" w:rsidP="0068595B">
      <w:pPr>
        <w:spacing w:after="0"/>
        <w:rPr>
          <w:rFonts w:ascii="Times New Roman" w:hAnsi="Times New Roman" w:cs="Times New Roman"/>
          <w:sz w:val="24"/>
          <w:szCs w:val="24"/>
        </w:rPr>
      </w:pPr>
      <w:r w:rsidRPr="0068595B">
        <w:rPr>
          <w:rFonts w:ascii="Times New Roman" w:hAnsi="Times New Roman" w:cs="Times New Roman"/>
          <w:sz w:val="24"/>
          <w:szCs w:val="24"/>
        </w:rPr>
        <w:t>- na jakost</w:t>
      </w:r>
      <w:r w:rsidR="0068595B" w:rsidRPr="0068595B">
        <w:rPr>
          <w:rFonts w:ascii="Times New Roman" w:hAnsi="Times New Roman" w:cs="Times New Roman"/>
          <w:sz w:val="24"/>
          <w:szCs w:val="24"/>
        </w:rPr>
        <w:t xml:space="preserve"> dodávané pitné vody,</w:t>
      </w:r>
    </w:p>
    <w:p w:rsidR="0068595B" w:rsidRPr="0068595B" w:rsidRDefault="0068595B" w:rsidP="0068595B">
      <w:pPr>
        <w:spacing w:after="0"/>
        <w:rPr>
          <w:rFonts w:ascii="Times New Roman" w:hAnsi="Times New Roman" w:cs="Times New Roman"/>
          <w:sz w:val="24"/>
          <w:szCs w:val="24"/>
        </w:rPr>
      </w:pPr>
      <w:r w:rsidRPr="0068595B">
        <w:rPr>
          <w:rFonts w:ascii="Times New Roman" w:hAnsi="Times New Roman" w:cs="Times New Roman"/>
          <w:sz w:val="24"/>
          <w:szCs w:val="24"/>
        </w:rPr>
        <w:t>- na množství dodané pitné vody,</w:t>
      </w:r>
    </w:p>
    <w:p w:rsidR="0068595B" w:rsidRPr="0068595B" w:rsidRDefault="0068595B" w:rsidP="0068595B">
      <w:pPr>
        <w:spacing w:after="0"/>
        <w:rPr>
          <w:rFonts w:ascii="Times New Roman" w:hAnsi="Times New Roman" w:cs="Times New Roman"/>
          <w:sz w:val="24"/>
          <w:szCs w:val="24"/>
        </w:rPr>
      </w:pPr>
      <w:r w:rsidRPr="0068595B">
        <w:rPr>
          <w:rFonts w:ascii="Times New Roman" w:hAnsi="Times New Roman" w:cs="Times New Roman"/>
          <w:sz w:val="24"/>
          <w:szCs w:val="24"/>
        </w:rPr>
        <w:t>- na tlak dodávané pitné vody,</w:t>
      </w:r>
    </w:p>
    <w:p w:rsidR="0068595B" w:rsidRDefault="0068595B" w:rsidP="0068595B">
      <w:pPr>
        <w:spacing w:after="0"/>
        <w:rPr>
          <w:rFonts w:ascii="Times New Roman" w:hAnsi="Times New Roman" w:cs="Times New Roman"/>
          <w:sz w:val="24"/>
          <w:szCs w:val="24"/>
        </w:rPr>
      </w:pPr>
      <w:r w:rsidRPr="0068595B">
        <w:rPr>
          <w:rFonts w:ascii="Times New Roman" w:hAnsi="Times New Roman" w:cs="Times New Roman"/>
          <w:sz w:val="24"/>
          <w:szCs w:val="24"/>
        </w:rPr>
        <w:t>- na správnost fakturace;</w:t>
      </w:r>
    </w:p>
    <w:p w:rsidR="0068595B" w:rsidRPr="0068595B" w:rsidRDefault="0068595B" w:rsidP="0068595B">
      <w:pPr>
        <w:spacing w:after="0"/>
        <w:rPr>
          <w:rFonts w:ascii="Times New Roman" w:hAnsi="Times New Roman" w:cs="Times New Roman"/>
          <w:sz w:val="24"/>
          <w:szCs w:val="24"/>
        </w:rPr>
      </w:pPr>
    </w:p>
    <w:p w:rsidR="0068595B" w:rsidRPr="0068595B" w:rsidRDefault="0068595B" w:rsidP="0068595B">
      <w:pPr>
        <w:spacing w:after="0"/>
        <w:rPr>
          <w:rFonts w:ascii="Times New Roman" w:hAnsi="Times New Roman" w:cs="Times New Roman"/>
          <w:b/>
          <w:sz w:val="24"/>
          <w:szCs w:val="24"/>
        </w:rPr>
      </w:pPr>
      <w:r w:rsidRPr="0068595B">
        <w:rPr>
          <w:rFonts w:ascii="Times New Roman" w:hAnsi="Times New Roman" w:cs="Times New Roman"/>
          <w:b/>
          <w:sz w:val="24"/>
          <w:szCs w:val="24"/>
        </w:rPr>
        <w:t>b) u odvádění odpadních vod:</w:t>
      </w:r>
    </w:p>
    <w:p w:rsidR="0068595B" w:rsidRPr="0068595B" w:rsidRDefault="0068595B" w:rsidP="0068595B">
      <w:pPr>
        <w:spacing w:after="0"/>
        <w:rPr>
          <w:rFonts w:ascii="Times New Roman" w:hAnsi="Times New Roman" w:cs="Times New Roman"/>
          <w:sz w:val="24"/>
          <w:szCs w:val="24"/>
        </w:rPr>
      </w:pPr>
      <w:r w:rsidRPr="0068595B">
        <w:rPr>
          <w:rFonts w:ascii="Times New Roman" w:hAnsi="Times New Roman" w:cs="Times New Roman"/>
          <w:sz w:val="24"/>
          <w:szCs w:val="24"/>
        </w:rPr>
        <w:t>- na odvádění odpadních vod v dohodnutém rozsahu a stanoveným způsobem,</w:t>
      </w:r>
    </w:p>
    <w:p w:rsidR="0068595B" w:rsidRPr="0068595B" w:rsidRDefault="0068595B" w:rsidP="0068595B">
      <w:pPr>
        <w:spacing w:after="0"/>
        <w:rPr>
          <w:rFonts w:ascii="Times New Roman" w:hAnsi="Times New Roman" w:cs="Times New Roman"/>
          <w:sz w:val="24"/>
          <w:szCs w:val="24"/>
        </w:rPr>
      </w:pPr>
      <w:r w:rsidRPr="0068595B">
        <w:rPr>
          <w:rFonts w:ascii="Times New Roman" w:hAnsi="Times New Roman" w:cs="Times New Roman"/>
          <w:sz w:val="24"/>
          <w:szCs w:val="24"/>
        </w:rPr>
        <w:t>- na množství odváděných odpadních vod,</w:t>
      </w:r>
    </w:p>
    <w:p w:rsidR="0068595B" w:rsidRPr="0068595B" w:rsidRDefault="0068595B" w:rsidP="0068595B">
      <w:pPr>
        <w:spacing w:after="0"/>
        <w:rPr>
          <w:rFonts w:ascii="Times New Roman" w:hAnsi="Times New Roman" w:cs="Times New Roman"/>
          <w:sz w:val="24"/>
          <w:szCs w:val="24"/>
        </w:rPr>
      </w:pPr>
      <w:r w:rsidRPr="0068595B">
        <w:rPr>
          <w:rFonts w:ascii="Times New Roman" w:hAnsi="Times New Roman" w:cs="Times New Roman"/>
          <w:sz w:val="24"/>
          <w:szCs w:val="24"/>
        </w:rPr>
        <w:t>- na správnost fakturace.</w:t>
      </w:r>
    </w:p>
    <w:p w:rsidR="00B74584" w:rsidRDefault="00B74584" w:rsidP="00B74584">
      <w:pPr>
        <w:spacing w:after="0"/>
        <w:ind w:firstLine="360"/>
        <w:rPr>
          <w:rFonts w:ascii="Times New Roman" w:hAnsi="Times New Roman" w:cs="Times New Roman"/>
          <w:sz w:val="24"/>
          <w:szCs w:val="24"/>
          <w:u w:val="single"/>
        </w:rPr>
      </w:pPr>
    </w:p>
    <w:p w:rsidR="0068595B" w:rsidRPr="00B74584" w:rsidRDefault="0068595B" w:rsidP="00A63410">
      <w:pPr>
        <w:spacing w:after="0"/>
        <w:rPr>
          <w:rFonts w:ascii="Times New Roman" w:hAnsi="Times New Roman" w:cs="Times New Roman"/>
          <w:sz w:val="24"/>
          <w:szCs w:val="24"/>
          <w:u w:val="single"/>
        </w:rPr>
      </w:pPr>
      <w:r w:rsidRPr="00B74584">
        <w:rPr>
          <w:rFonts w:ascii="Times New Roman" w:hAnsi="Times New Roman" w:cs="Times New Roman"/>
          <w:sz w:val="24"/>
          <w:szCs w:val="24"/>
          <w:u w:val="single"/>
        </w:rPr>
        <w:t>Reklamaci uplatňuje odběratel:</w:t>
      </w:r>
    </w:p>
    <w:p w:rsidR="0068595B" w:rsidRPr="00B74584" w:rsidRDefault="0068595B" w:rsidP="00B74584">
      <w:pPr>
        <w:pStyle w:val="Odstavecseseznamem"/>
        <w:numPr>
          <w:ilvl w:val="0"/>
          <w:numId w:val="1"/>
        </w:numPr>
        <w:spacing w:after="0"/>
        <w:jc w:val="both"/>
        <w:rPr>
          <w:rFonts w:ascii="Times New Roman" w:hAnsi="Times New Roman" w:cs="Times New Roman"/>
          <w:sz w:val="24"/>
          <w:szCs w:val="24"/>
        </w:rPr>
      </w:pPr>
      <w:r w:rsidRPr="00B74584">
        <w:rPr>
          <w:rFonts w:ascii="Times New Roman" w:hAnsi="Times New Roman" w:cs="Times New Roman"/>
          <w:sz w:val="24"/>
          <w:szCs w:val="24"/>
          <w:u w:val="single"/>
        </w:rPr>
        <w:t>písemně</w:t>
      </w:r>
      <w:r w:rsidRPr="00B74584">
        <w:rPr>
          <w:rFonts w:ascii="Times New Roman" w:hAnsi="Times New Roman" w:cs="Times New Roman"/>
          <w:sz w:val="24"/>
          <w:szCs w:val="24"/>
        </w:rPr>
        <w:t xml:space="preserve"> na adresu: </w:t>
      </w:r>
      <w:r w:rsidR="00A63410">
        <w:rPr>
          <w:rFonts w:ascii="Times New Roman" w:hAnsi="Times New Roman" w:cs="Times New Roman"/>
          <w:sz w:val="24"/>
          <w:szCs w:val="24"/>
        </w:rPr>
        <w:t>Obecní úřad Oslov, Oslov 86., 398 35 Oslov</w:t>
      </w:r>
    </w:p>
    <w:p w:rsidR="0068595B" w:rsidRPr="00B74584" w:rsidRDefault="0068595B" w:rsidP="00B74584">
      <w:pPr>
        <w:pStyle w:val="Odstavecseseznamem"/>
        <w:numPr>
          <w:ilvl w:val="0"/>
          <w:numId w:val="1"/>
        </w:numPr>
        <w:spacing w:after="0"/>
        <w:jc w:val="both"/>
        <w:rPr>
          <w:rFonts w:ascii="Times New Roman" w:hAnsi="Times New Roman" w:cs="Times New Roman"/>
          <w:sz w:val="24"/>
          <w:szCs w:val="24"/>
        </w:rPr>
      </w:pPr>
      <w:r w:rsidRPr="00B74584">
        <w:rPr>
          <w:rFonts w:ascii="Times New Roman" w:hAnsi="Times New Roman" w:cs="Times New Roman"/>
          <w:sz w:val="24"/>
          <w:szCs w:val="24"/>
          <w:u w:val="single"/>
        </w:rPr>
        <w:t>e-mailem</w:t>
      </w:r>
      <w:r w:rsidRPr="00B74584">
        <w:rPr>
          <w:rFonts w:ascii="Times New Roman" w:hAnsi="Times New Roman" w:cs="Times New Roman"/>
          <w:sz w:val="24"/>
          <w:szCs w:val="24"/>
        </w:rPr>
        <w:t xml:space="preserve"> na adresu: </w:t>
      </w:r>
      <w:hyperlink r:id="rId7" w:history="1">
        <w:r w:rsidR="00A63410" w:rsidRPr="00EB2C4F">
          <w:rPr>
            <w:rStyle w:val="Hypertextovodkaz"/>
            <w:rFonts w:ascii="Times New Roman" w:hAnsi="Times New Roman" w:cs="Times New Roman"/>
            <w:sz w:val="24"/>
            <w:szCs w:val="24"/>
          </w:rPr>
          <w:t>ou.oslov@volny.cz</w:t>
        </w:r>
      </w:hyperlink>
    </w:p>
    <w:p w:rsidR="0068595B" w:rsidRPr="00B74584" w:rsidRDefault="0068595B" w:rsidP="00B74584">
      <w:pPr>
        <w:pStyle w:val="Odstavecseseznamem"/>
        <w:numPr>
          <w:ilvl w:val="0"/>
          <w:numId w:val="1"/>
        </w:numPr>
        <w:spacing w:after="0"/>
        <w:jc w:val="both"/>
        <w:rPr>
          <w:rFonts w:ascii="Times New Roman" w:hAnsi="Times New Roman" w:cs="Times New Roman"/>
          <w:sz w:val="24"/>
          <w:szCs w:val="24"/>
        </w:rPr>
      </w:pPr>
      <w:r w:rsidRPr="00B74584">
        <w:rPr>
          <w:rFonts w:ascii="Times New Roman" w:hAnsi="Times New Roman" w:cs="Times New Roman"/>
          <w:sz w:val="24"/>
          <w:szCs w:val="24"/>
          <w:u w:val="single"/>
        </w:rPr>
        <w:t>osobně</w:t>
      </w:r>
      <w:r w:rsidR="00B6355A">
        <w:rPr>
          <w:rFonts w:ascii="Times New Roman" w:hAnsi="Times New Roman" w:cs="Times New Roman"/>
          <w:sz w:val="24"/>
          <w:szCs w:val="24"/>
        </w:rPr>
        <w:t xml:space="preserve"> na obecním úřadě</w:t>
      </w:r>
      <w:r w:rsidRPr="00B74584">
        <w:rPr>
          <w:rFonts w:ascii="Times New Roman" w:hAnsi="Times New Roman" w:cs="Times New Roman"/>
          <w:sz w:val="24"/>
          <w:szCs w:val="24"/>
        </w:rPr>
        <w:t xml:space="preserve"> (adresa viz výše) po předchozí telefonické domluvě </w:t>
      </w:r>
      <w:r w:rsidR="00B6355A">
        <w:rPr>
          <w:rFonts w:ascii="Times New Roman" w:hAnsi="Times New Roman" w:cs="Times New Roman"/>
          <w:sz w:val="24"/>
          <w:szCs w:val="24"/>
        </w:rPr>
        <w:t xml:space="preserve">se starostou (reklamace jakosti pitné vody, </w:t>
      </w:r>
      <w:r w:rsidRPr="00B74584">
        <w:rPr>
          <w:rFonts w:ascii="Times New Roman" w:hAnsi="Times New Roman" w:cs="Times New Roman"/>
          <w:sz w:val="24"/>
          <w:szCs w:val="24"/>
        </w:rPr>
        <w:t>množství a tlak dodané pitné vody, odvádění odpadních vod),</w:t>
      </w:r>
      <w:r w:rsidR="00B6355A">
        <w:rPr>
          <w:rFonts w:ascii="Times New Roman" w:hAnsi="Times New Roman" w:cs="Times New Roman"/>
          <w:sz w:val="24"/>
          <w:szCs w:val="24"/>
        </w:rPr>
        <w:t xml:space="preserve"> s</w:t>
      </w:r>
      <w:r w:rsidRPr="00B74584">
        <w:rPr>
          <w:rFonts w:ascii="Times New Roman" w:hAnsi="Times New Roman" w:cs="Times New Roman"/>
          <w:sz w:val="24"/>
          <w:szCs w:val="24"/>
        </w:rPr>
        <w:t xml:space="preserve"> </w:t>
      </w:r>
      <w:r w:rsidR="00B6355A">
        <w:rPr>
          <w:rFonts w:ascii="Times New Roman" w:hAnsi="Times New Roman" w:cs="Times New Roman"/>
          <w:sz w:val="24"/>
          <w:szCs w:val="24"/>
        </w:rPr>
        <w:t>účetní</w:t>
      </w:r>
      <w:r w:rsidRPr="00B74584">
        <w:rPr>
          <w:rFonts w:ascii="Times New Roman" w:hAnsi="Times New Roman" w:cs="Times New Roman"/>
          <w:sz w:val="24"/>
          <w:szCs w:val="24"/>
        </w:rPr>
        <w:t xml:space="preserve"> (reklamace, fakturace). O uplatnění reklamace musí být </w:t>
      </w:r>
      <w:proofErr w:type="gramStart"/>
      <w:r w:rsidRPr="00B74584">
        <w:rPr>
          <w:rFonts w:ascii="Times New Roman" w:hAnsi="Times New Roman" w:cs="Times New Roman"/>
          <w:sz w:val="24"/>
          <w:szCs w:val="24"/>
        </w:rPr>
        <w:t>odběratelem  podepsáno</w:t>
      </w:r>
      <w:proofErr w:type="gramEnd"/>
      <w:r w:rsidRPr="00B74584">
        <w:rPr>
          <w:rFonts w:ascii="Times New Roman" w:hAnsi="Times New Roman" w:cs="Times New Roman"/>
          <w:sz w:val="24"/>
          <w:szCs w:val="24"/>
        </w:rPr>
        <w:t xml:space="preserve"> písemné vyhotovení reklamačního protokolu;</w:t>
      </w:r>
    </w:p>
    <w:p w:rsidR="00476909" w:rsidRDefault="0068595B" w:rsidP="00B74584">
      <w:pPr>
        <w:pStyle w:val="Odstavecseseznamem"/>
        <w:numPr>
          <w:ilvl w:val="0"/>
          <w:numId w:val="1"/>
        </w:numPr>
        <w:spacing w:after="0"/>
        <w:jc w:val="both"/>
        <w:rPr>
          <w:rFonts w:ascii="Times New Roman" w:hAnsi="Times New Roman" w:cs="Times New Roman"/>
          <w:sz w:val="24"/>
          <w:szCs w:val="24"/>
        </w:rPr>
      </w:pPr>
      <w:r w:rsidRPr="00B74584">
        <w:rPr>
          <w:rFonts w:ascii="Times New Roman" w:hAnsi="Times New Roman" w:cs="Times New Roman"/>
          <w:sz w:val="24"/>
          <w:szCs w:val="24"/>
          <w:u w:val="single"/>
        </w:rPr>
        <w:t>telefonicky 24 hodin denně</w:t>
      </w:r>
      <w:r w:rsidRPr="00B74584">
        <w:rPr>
          <w:rFonts w:ascii="Times New Roman" w:hAnsi="Times New Roman" w:cs="Times New Roman"/>
          <w:sz w:val="24"/>
          <w:szCs w:val="24"/>
        </w:rPr>
        <w:t>: pouze</w:t>
      </w:r>
      <w:r w:rsidR="00476909" w:rsidRPr="00B74584">
        <w:rPr>
          <w:rFonts w:ascii="Times New Roman" w:hAnsi="Times New Roman" w:cs="Times New Roman"/>
          <w:sz w:val="24"/>
          <w:szCs w:val="24"/>
        </w:rPr>
        <w:t xml:space="preserve"> v případě reklamace jakosti dodávané pitné v</w:t>
      </w:r>
      <w:r w:rsidR="006974AD">
        <w:rPr>
          <w:rFonts w:ascii="Times New Roman" w:hAnsi="Times New Roman" w:cs="Times New Roman"/>
          <w:sz w:val="24"/>
          <w:szCs w:val="24"/>
        </w:rPr>
        <w:t>ody nebo odvádění odpadních vod</w:t>
      </w:r>
      <w:bookmarkStart w:id="0" w:name="_GoBack"/>
      <w:bookmarkEnd w:id="0"/>
      <w:r w:rsidR="00476909" w:rsidRPr="00B74584">
        <w:rPr>
          <w:rFonts w:ascii="Times New Roman" w:hAnsi="Times New Roman" w:cs="Times New Roman"/>
          <w:sz w:val="24"/>
          <w:szCs w:val="24"/>
        </w:rPr>
        <w:t>, kdy může dojít ke škodě na ma</w:t>
      </w:r>
      <w:r w:rsidR="00B74584">
        <w:rPr>
          <w:rFonts w:ascii="Times New Roman" w:hAnsi="Times New Roman" w:cs="Times New Roman"/>
          <w:sz w:val="24"/>
          <w:szCs w:val="24"/>
        </w:rPr>
        <w:t xml:space="preserve">jetku nebo ohrožení zdraví osob na tel: </w:t>
      </w:r>
      <w:r w:rsidR="00A63410">
        <w:rPr>
          <w:rFonts w:ascii="Times New Roman" w:hAnsi="Times New Roman" w:cs="Times New Roman"/>
          <w:sz w:val="24"/>
          <w:szCs w:val="24"/>
        </w:rPr>
        <w:t>725031128</w:t>
      </w:r>
      <w:r w:rsidR="00B74584">
        <w:rPr>
          <w:rFonts w:ascii="Times New Roman" w:hAnsi="Times New Roman" w:cs="Times New Roman"/>
          <w:sz w:val="24"/>
          <w:szCs w:val="24"/>
        </w:rPr>
        <w:t>.</w:t>
      </w:r>
    </w:p>
    <w:p w:rsidR="00B74584" w:rsidRPr="00B74584" w:rsidRDefault="00B74584" w:rsidP="00B74584">
      <w:pPr>
        <w:pStyle w:val="Odstavecseseznamem"/>
        <w:spacing w:after="0"/>
        <w:rPr>
          <w:rFonts w:ascii="Times New Roman" w:hAnsi="Times New Roman" w:cs="Times New Roman"/>
          <w:sz w:val="24"/>
          <w:szCs w:val="24"/>
        </w:rPr>
      </w:pPr>
    </w:p>
    <w:p w:rsidR="00476909" w:rsidRPr="00B74584" w:rsidRDefault="00476909" w:rsidP="00A63410">
      <w:pPr>
        <w:spacing w:after="0"/>
        <w:rPr>
          <w:rFonts w:ascii="Times New Roman" w:hAnsi="Times New Roman" w:cs="Times New Roman"/>
          <w:sz w:val="24"/>
          <w:szCs w:val="24"/>
          <w:u w:val="single"/>
        </w:rPr>
      </w:pPr>
      <w:r w:rsidRPr="00B74584">
        <w:rPr>
          <w:rFonts w:ascii="Times New Roman" w:hAnsi="Times New Roman" w:cs="Times New Roman"/>
          <w:sz w:val="24"/>
          <w:szCs w:val="24"/>
          <w:u w:val="single"/>
        </w:rPr>
        <w:t>Písemná reklamace musí obsahovat:</w:t>
      </w:r>
    </w:p>
    <w:p w:rsidR="00476909" w:rsidRPr="00B74584" w:rsidRDefault="00B74584" w:rsidP="00B74584">
      <w:pPr>
        <w:pStyle w:val="Odstavecseseznamem"/>
        <w:numPr>
          <w:ilvl w:val="0"/>
          <w:numId w:val="1"/>
        </w:numPr>
        <w:spacing w:after="0"/>
        <w:rPr>
          <w:rFonts w:ascii="Times New Roman" w:hAnsi="Times New Roman" w:cs="Times New Roman"/>
          <w:sz w:val="24"/>
          <w:szCs w:val="24"/>
        </w:rPr>
      </w:pPr>
      <w:r w:rsidRPr="00B74584">
        <w:rPr>
          <w:rFonts w:ascii="Times New Roman" w:hAnsi="Times New Roman" w:cs="Times New Roman"/>
          <w:sz w:val="24"/>
          <w:szCs w:val="24"/>
        </w:rPr>
        <w:t>jméno a příjmení odběratele,</w:t>
      </w:r>
    </w:p>
    <w:p w:rsidR="00B74584" w:rsidRPr="00B74584" w:rsidRDefault="00B74584" w:rsidP="00B74584">
      <w:pPr>
        <w:pStyle w:val="Odstavecseseznamem"/>
        <w:numPr>
          <w:ilvl w:val="0"/>
          <w:numId w:val="1"/>
        </w:numPr>
        <w:spacing w:after="0"/>
        <w:rPr>
          <w:rFonts w:ascii="Times New Roman" w:hAnsi="Times New Roman" w:cs="Times New Roman"/>
          <w:sz w:val="24"/>
          <w:szCs w:val="24"/>
        </w:rPr>
      </w:pPr>
      <w:r w:rsidRPr="00B74584">
        <w:rPr>
          <w:rFonts w:ascii="Times New Roman" w:hAnsi="Times New Roman" w:cs="Times New Roman"/>
          <w:sz w:val="24"/>
          <w:szCs w:val="24"/>
        </w:rPr>
        <w:t>adresu odběratele, pokud možno telefonní číslo a e-mailovou adresu,</w:t>
      </w:r>
    </w:p>
    <w:p w:rsidR="00B74584" w:rsidRDefault="00B74584" w:rsidP="00B74584">
      <w:pPr>
        <w:pStyle w:val="Odstavecseseznamem"/>
        <w:numPr>
          <w:ilvl w:val="0"/>
          <w:numId w:val="1"/>
        </w:numPr>
        <w:spacing w:after="0"/>
        <w:rPr>
          <w:rFonts w:ascii="Times New Roman" w:hAnsi="Times New Roman" w:cs="Times New Roman"/>
          <w:sz w:val="24"/>
          <w:szCs w:val="24"/>
        </w:rPr>
      </w:pPr>
      <w:r w:rsidRPr="00B74584">
        <w:rPr>
          <w:rFonts w:ascii="Times New Roman" w:hAnsi="Times New Roman" w:cs="Times New Roman"/>
          <w:sz w:val="24"/>
          <w:szCs w:val="24"/>
        </w:rPr>
        <w:t>adresu odběrného místa</w:t>
      </w:r>
      <w:r w:rsidR="00A63410">
        <w:rPr>
          <w:rFonts w:ascii="Times New Roman" w:hAnsi="Times New Roman" w:cs="Times New Roman"/>
          <w:sz w:val="24"/>
          <w:szCs w:val="24"/>
        </w:rPr>
        <w:t>,</w:t>
      </w:r>
    </w:p>
    <w:p w:rsidR="00A63410" w:rsidRDefault="00A63410" w:rsidP="00B74584">
      <w:pPr>
        <w:pStyle w:val="Odstavecseseznamem"/>
        <w:numPr>
          <w:ilvl w:val="0"/>
          <w:numId w:val="1"/>
        </w:numPr>
        <w:spacing w:after="0"/>
        <w:rPr>
          <w:rFonts w:ascii="Times New Roman" w:hAnsi="Times New Roman" w:cs="Times New Roman"/>
          <w:sz w:val="24"/>
          <w:szCs w:val="24"/>
        </w:rPr>
      </w:pPr>
      <w:r>
        <w:rPr>
          <w:rFonts w:ascii="Times New Roman" w:hAnsi="Times New Roman" w:cs="Times New Roman"/>
          <w:sz w:val="24"/>
          <w:szCs w:val="24"/>
        </w:rPr>
        <w:t>popis vady nebo reklamace.</w:t>
      </w:r>
    </w:p>
    <w:p w:rsidR="00A63410" w:rsidRDefault="00A63410" w:rsidP="00A63410">
      <w:pPr>
        <w:pStyle w:val="Odstavecseseznamem"/>
        <w:spacing w:after="0"/>
        <w:rPr>
          <w:rFonts w:ascii="Times New Roman" w:hAnsi="Times New Roman" w:cs="Times New Roman"/>
          <w:sz w:val="24"/>
          <w:szCs w:val="24"/>
        </w:rPr>
      </w:pPr>
    </w:p>
    <w:p w:rsidR="00A63410" w:rsidRDefault="00A63410" w:rsidP="00A6341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63410">
        <w:rPr>
          <w:rFonts w:ascii="Times New Roman" w:hAnsi="Times New Roman" w:cs="Times New Roman"/>
          <w:sz w:val="24"/>
          <w:szCs w:val="24"/>
        </w:rPr>
        <w:t>Stejné údaje jsou nezbytné pro reklamaci uplatňovanou telefonicky. Zaměstnanec dodavatel pověřený přijímáním telefonicky podaných reklamací je povinen vyhotovit o takto podané reklamaci písemný záznam s uvedením výše specifikovaných údajů nezbytných k vyřízení reklamace.</w:t>
      </w:r>
    </w:p>
    <w:p w:rsidR="00A63410" w:rsidRDefault="00A63410" w:rsidP="00A63410">
      <w:pPr>
        <w:spacing w:after="0"/>
        <w:jc w:val="both"/>
        <w:rPr>
          <w:rFonts w:ascii="Times New Roman" w:hAnsi="Times New Roman" w:cs="Times New Roman"/>
          <w:sz w:val="24"/>
          <w:szCs w:val="24"/>
        </w:rPr>
      </w:pPr>
      <w:r>
        <w:rPr>
          <w:rFonts w:ascii="Times New Roman" w:hAnsi="Times New Roman" w:cs="Times New Roman"/>
          <w:sz w:val="24"/>
          <w:szCs w:val="24"/>
        </w:rPr>
        <w:t xml:space="preserve">    V případě písemností zaslaných odběratelem na adresu dodavatele, které nebudou obsahovat výše uvedené údaje nezbytné pro řádné uplatnění reklamace, nebudou tyto kvalifikovány jako reklamace a budou dodavatelem řešeny jako stížnost.</w:t>
      </w:r>
    </w:p>
    <w:p w:rsidR="00A63410" w:rsidRDefault="00A63410" w:rsidP="00A63410">
      <w:pPr>
        <w:spacing w:after="0"/>
        <w:jc w:val="both"/>
        <w:rPr>
          <w:rFonts w:ascii="Times New Roman" w:hAnsi="Times New Roman" w:cs="Times New Roman"/>
          <w:sz w:val="24"/>
          <w:szCs w:val="24"/>
        </w:rPr>
      </w:pPr>
    </w:p>
    <w:p w:rsidR="00A63410" w:rsidRDefault="00A63410" w:rsidP="00A63410">
      <w:pPr>
        <w:spacing w:after="0"/>
        <w:jc w:val="center"/>
        <w:rPr>
          <w:rFonts w:ascii="Times New Roman" w:hAnsi="Times New Roman" w:cs="Times New Roman"/>
          <w:b/>
          <w:sz w:val="24"/>
          <w:szCs w:val="24"/>
        </w:rPr>
      </w:pPr>
      <w:r w:rsidRPr="00A63410">
        <w:rPr>
          <w:rFonts w:ascii="Times New Roman" w:hAnsi="Times New Roman" w:cs="Times New Roman"/>
          <w:b/>
          <w:sz w:val="24"/>
          <w:szCs w:val="24"/>
        </w:rPr>
        <w:t>III. Způsob a lhůty pro vyřízení reklamace</w:t>
      </w:r>
    </w:p>
    <w:p w:rsidR="008A4C27" w:rsidRDefault="008A4C27" w:rsidP="008A4C27">
      <w:pPr>
        <w:spacing w:after="0"/>
        <w:jc w:val="both"/>
        <w:rPr>
          <w:rFonts w:ascii="Times New Roman" w:hAnsi="Times New Roman" w:cs="Times New Roman"/>
          <w:sz w:val="24"/>
          <w:szCs w:val="24"/>
        </w:rPr>
      </w:pPr>
    </w:p>
    <w:p w:rsidR="008A4C27" w:rsidRDefault="008A4C27" w:rsidP="008A4C27">
      <w:pPr>
        <w:spacing w:after="0"/>
        <w:jc w:val="both"/>
        <w:rPr>
          <w:rFonts w:ascii="Times New Roman" w:hAnsi="Times New Roman" w:cs="Times New Roman"/>
          <w:sz w:val="24"/>
          <w:szCs w:val="24"/>
        </w:rPr>
      </w:pPr>
      <w:r>
        <w:rPr>
          <w:rFonts w:ascii="Times New Roman" w:hAnsi="Times New Roman" w:cs="Times New Roman"/>
          <w:sz w:val="24"/>
          <w:szCs w:val="24"/>
        </w:rPr>
        <w:t xml:space="preserve">    Dodavatel je povinen zajistit vyřízení reklamace a podání písemné zprávy odběrateli o způsobu jejího vyřízení bez zbytečného odkladu na adresu odběratele. Reklamace musí být vyřízena nejpozději do </w:t>
      </w:r>
      <w:proofErr w:type="gramStart"/>
      <w:r>
        <w:rPr>
          <w:rFonts w:ascii="Times New Roman" w:hAnsi="Times New Roman" w:cs="Times New Roman"/>
          <w:sz w:val="24"/>
          <w:szCs w:val="24"/>
        </w:rPr>
        <w:t>30</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ti</w:t>
      </w:r>
      <w:proofErr w:type="gramEnd"/>
      <w:r>
        <w:rPr>
          <w:rFonts w:ascii="Times New Roman" w:hAnsi="Times New Roman" w:cs="Times New Roman"/>
          <w:sz w:val="24"/>
          <w:szCs w:val="24"/>
        </w:rPr>
        <w:t xml:space="preserve"> dnů ode dne jejího uplatnění (u reklamace jakosti dodávané vody neprodleně), pokud se dodavatel s odběratelem nedohodl na lhůtě delší.</w:t>
      </w:r>
    </w:p>
    <w:p w:rsidR="008A4C27" w:rsidRDefault="008A4C27" w:rsidP="008A4C27">
      <w:pPr>
        <w:spacing w:after="0"/>
        <w:jc w:val="both"/>
        <w:rPr>
          <w:rFonts w:ascii="Times New Roman" w:hAnsi="Times New Roman" w:cs="Times New Roman"/>
          <w:sz w:val="24"/>
          <w:szCs w:val="24"/>
        </w:rPr>
      </w:pPr>
      <w:r>
        <w:rPr>
          <w:rFonts w:ascii="Times New Roman" w:hAnsi="Times New Roman" w:cs="Times New Roman"/>
          <w:sz w:val="24"/>
          <w:szCs w:val="24"/>
        </w:rPr>
        <w:t xml:space="preserve">    Odběratel je povinen poskytnout dodavateli nezbytnou součinnost při prošetřování a řešení reklamací, zejména je povinen umožnit přístup k vodoměru za účelem jeho kontroly, odečtu jeho stavu nebo jeho výměny v souvislosti s prověřením jeho funkčnosti, strpět několikadenní instalaci zařízení pro kontinuální záznam tlaku a průtoku, zúčastnit se osobně odběru kontrolních vzorků nebo tímto pověřit jinou osobu, umožnit přístup pověřeným zaměstnancům dodavatele do připojené nemovitosti za účelem prověření stavu vodovodní nebo kanalizační přípojky nebo zařízení vnitřního vodovodu nebo kanalizace a předkládat dodavateli potřebné doklady k prověření správnosti účtovaného množství dodané pitné vody a odváděných odpadních vod.</w:t>
      </w:r>
    </w:p>
    <w:p w:rsidR="008A4C27" w:rsidRDefault="008A4C27" w:rsidP="008A4C27">
      <w:pPr>
        <w:spacing w:after="0"/>
        <w:jc w:val="both"/>
        <w:rPr>
          <w:rFonts w:ascii="Times New Roman" w:hAnsi="Times New Roman" w:cs="Times New Roman"/>
          <w:sz w:val="24"/>
          <w:szCs w:val="24"/>
        </w:rPr>
      </w:pPr>
    </w:p>
    <w:p w:rsidR="008A4C27" w:rsidRDefault="008A4C27" w:rsidP="008A4C27">
      <w:pPr>
        <w:pStyle w:val="Odstavecseseznamem"/>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Zjevná </w:t>
      </w:r>
      <w:r w:rsidR="00CB3F32">
        <w:rPr>
          <w:rFonts w:ascii="Times New Roman" w:hAnsi="Times New Roman" w:cs="Times New Roman"/>
          <w:sz w:val="24"/>
          <w:szCs w:val="24"/>
          <w:u w:val="single"/>
        </w:rPr>
        <w:t>vada jakosti vody</w:t>
      </w:r>
      <w:r w:rsidR="00CB3F32">
        <w:rPr>
          <w:rFonts w:ascii="Times New Roman" w:hAnsi="Times New Roman" w:cs="Times New Roman"/>
          <w:sz w:val="24"/>
          <w:szCs w:val="24"/>
        </w:rPr>
        <w:t xml:space="preserve"> (zápach, zákal, barva apod.) musí být reklamována odběratelem nejpozději do 24 hodin od jejího zjištění, ostatní vady jakosti bez zbytečného odkladu po jejich zjištění. N </w:t>
      </w:r>
      <w:proofErr w:type="gramStart"/>
      <w:r w:rsidR="00CB3F32">
        <w:rPr>
          <w:rFonts w:ascii="Times New Roman" w:hAnsi="Times New Roman" w:cs="Times New Roman"/>
          <w:sz w:val="24"/>
          <w:szCs w:val="24"/>
        </w:rPr>
        <w:t>základě</w:t>
      </w:r>
      <w:proofErr w:type="gramEnd"/>
      <w:r w:rsidR="00CB3F32">
        <w:rPr>
          <w:rFonts w:ascii="Times New Roman" w:hAnsi="Times New Roman" w:cs="Times New Roman"/>
          <w:sz w:val="24"/>
          <w:szCs w:val="24"/>
        </w:rPr>
        <w:t xml:space="preserve"> popisu reklamované vady rozhodne pověřený zaměstnanec dodavatel, zda bude proveden kontrolní odběr vzorku vody v dané lokalitě, přičemž při tomto rozhodování vychází z již provedených a vyhodnocených vzorků vody dodávaných stejným vodovodem v dané lokalitě na základě plánu kontroly jakosti pitné vody vypracovaného dle zákona č.258/2000 Sb., ve znění pozdějších předpisů, schváleného orgánem ochrany veřejného zdraví. Případný odběr kontrolního vzorku zajistí dodavatel do 24 hodin od uplatnění reklamace s tím, že odběr vzorků bude proveden za přítomnosti odběratele nebo jím pověřené osoby v místě závady či v nejbližším místě určeném pro kontrolu jakosti pitné vody orgánem ochrany veřejného zdraví. Současně dodavatel zajistí provedení rozboru tohoto vzorku v akreditované laboratoři., V případě, že odběratel bude trvat na provedení kontrolního odběru vzorku a následném rozboru, přestože mu byl pověřeným zaměstnancem dodavatele předložen přehled výsledků rozborů vzorků vody v dané lokalitě s tím, že tyto splňovaly hygienické požadavky na pitnou vodu stanovené vyhláškou č.252/2004 Sb. ve znění pozdějších předpisů</w:t>
      </w:r>
      <w:r w:rsidR="00B61A9B">
        <w:rPr>
          <w:rFonts w:ascii="Times New Roman" w:hAnsi="Times New Roman" w:cs="Times New Roman"/>
          <w:sz w:val="24"/>
          <w:szCs w:val="24"/>
        </w:rPr>
        <w:t>, a reklamace bude po provedení rozboru vzorku kvalifikována jako neoprávněná, uhradí odběratel náklady na provedení odběru a rozboru kontrolního vzorku vody.</w:t>
      </w:r>
      <w:r w:rsidR="00CB3F32">
        <w:rPr>
          <w:rFonts w:ascii="Times New Roman" w:hAnsi="Times New Roman" w:cs="Times New Roman"/>
          <w:sz w:val="24"/>
          <w:szCs w:val="24"/>
        </w:rPr>
        <w:t xml:space="preserve"> </w:t>
      </w:r>
    </w:p>
    <w:p w:rsidR="003759CF" w:rsidRDefault="003759CF" w:rsidP="008A4C27">
      <w:pPr>
        <w:pStyle w:val="Odstavecseseznamem"/>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Na základě reklamace </w:t>
      </w:r>
      <w:r>
        <w:rPr>
          <w:rFonts w:ascii="Times New Roman" w:hAnsi="Times New Roman" w:cs="Times New Roman"/>
          <w:sz w:val="24"/>
          <w:szCs w:val="24"/>
          <w:u w:val="single"/>
        </w:rPr>
        <w:t>množství dodané pitné vody</w:t>
      </w:r>
      <w:r>
        <w:rPr>
          <w:rFonts w:ascii="Times New Roman" w:hAnsi="Times New Roman" w:cs="Times New Roman"/>
          <w:sz w:val="24"/>
          <w:szCs w:val="24"/>
        </w:rPr>
        <w:t xml:space="preserve">, zajistí dodavatel ve lhůtě do 5 dnů od uplatnění reklamace provedení kontrolního odečtu stavu vodoměru, a to za přítomnosti odběratele nebo jím pověřené osoby, Výsledek kontrolního odečtu </w:t>
      </w:r>
      <w:r>
        <w:rPr>
          <w:rFonts w:ascii="Times New Roman" w:hAnsi="Times New Roman" w:cs="Times New Roman"/>
          <w:sz w:val="24"/>
          <w:szCs w:val="24"/>
        </w:rPr>
        <w:lastRenderedPageBreak/>
        <w:t xml:space="preserve">vodoměru bude potvrzen podpisem odběratele. Vyhodnocení reklamace bude provedeno bezprostředně po kontrolním opisu stavu vodoměru a porovnání zjištěných údajů s údaji o odběrném místě vedeném dodavatelem. V případě reklamace </w:t>
      </w:r>
      <w:r w:rsidRPr="003759CF">
        <w:rPr>
          <w:rFonts w:ascii="Times New Roman" w:hAnsi="Times New Roman" w:cs="Times New Roman"/>
          <w:sz w:val="24"/>
          <w:szCs w:val="24"/>
          <w:u w:val="single"/>
        </w:rPr>
        <w:t>množství dodané pitné vody</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z důvodu </w:t>
      </w:r>
      <w:r w:rsidRPr="003759CF">
        <w:rPr>
          <w:rFonts w:ascii="Times New Roman" w:hAnsi="Times New Roman" w:cs="Times New Roman"/>
          <w:sz w:val="24"/>
          <w:szCs w:val="24"/>
          <w:u w:val="single"/>
        </w:rPr>
        <w:t>pochybnosti o správnosti měření dodané pitné vody</w:t>
      </w:r>
      <w:r>
        <w:rPr>
          <w:rFonts w:ascii="Times New Roman" w:hAnsi="Times New Roman" w:cs="Times New Roman"/>
          <w:sz w:val="24"/>
          <w:szCs w:val="24"/>
        </w:rPr>
        <w:t xml:space="preserve"> </w:t>
      </w:r>
      <w:r w:rsidRPr="003759CF">
        <w:rPr>
          <w:rFonts w:ascii="Times New Roman" w:hAnsi="Times New Roman" w:cs="Times New Roman"/>
          <w:sz w:val="24"/>
          <w:szCs w:val="24"/>
          <w:u w:val="single"/>
        </w:rPr>
        <w:t>vodoměrem</w:t>
      </w:r>
      <w:r>
        <w:rPr>
          <w:rFonts w:ascii="Times New Roman" w:hAnsi="Times New Roman" w:cs="Times New Roman"/>
          <w:sz w:val="24"/>
          <w:szCs w:val="24"/>
        </w:rPr>
        <w:t xml:space="preserve">, </w:t>
      </w:r>
      <w:r w:rsidRPr="003759CF">
        <w:rPr>
          <w:rFonts w:ascii="Times New Roman" w:hAnsi="Times New Roman" w:cs="Times New Roman"/>
          <w:sz w:val="24"/>
          <w:szCs w:val="24"/>
        </w:rPr>
        <w:t>zajistí dodavatel na základě písemné žádosti</w:t>
      </w:r>
      <w:r>
        <w:rPr>
          <w:rFonts w:ascii="Times New Roman" w:hAnsi="Times New Roman" w:cs="Times New Roman"/>
          <w:sz w:val="24"/>
          <w:szCs w:val="24"/>
        </w:rPr>
        <w:t xml:space="preserve"> odběratele ve lhůtě do </w:t>
      </w:r>
      <w:proofErr w:type="gramStart"/>
      <w:r>
        <w:rPr>
          <w:rFonts w:ascii="Times New Roman" w:hAnsi="Times New Roman" w:cs="Times New Roman"/>
          <w:sz w:val="24"/>
          <w:szCs w:val="24"/>
        </w:rPr>
        <w:t>30</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ti</w:t>
      </w:r>
      <w:proofErr w:type="gramEnd"/>
      <w:r>
        <w:rPr>
          <w:rFonts w:ascii="Times New Roman" w:hAnsi="Times New Roman" w:cs="Times New Roman"/>
          <w:sz w:val="24"/>
          <w:szCs w:val="24"/>
        </w:rPr>
        <w:t xml:space="preserve"> dnů od jejího doručení dodavateli přezkoušení vodoměru u autorizované zkušebny. Výsledky přezkoušení oznámí dodavatel neprodleně písemně odběrateli. Náklady spojené s přezkoušením a výměnou vodoměru budou hrazeny podle výsledku přezkoušení dle § 17, odst. 4 zákona č.274/2001 Sb. ve znění pozdějších předpisů. Odběratel má zákonné právo si na vlas</w:t>
      </w:r>
      <w:r w:rsidR="00BA2B8C">
        <w:rPr>
          <w:rFonts w:ascii="Times New Roman" w:hAnsi="Times New Roman" w:cs="Times New Roman"/>
          <w:sz w:val="24"/>
          <w:szCs w:val="24"/>
        </w:rPr>
        <w:t>t</w:t>
      </w:r>
      <w:r>
        <w:rPr>
          <w:rFonts w:ascii="Times New Roman" w:hAnsi="Times New Roman" w:cs="Times New Roman"/>
          <w:sz w:val="24"/>
          <w:szCs w:val="24"/>
        </w:rPr>
        <w:t>ní náklady zajistit metrologickou zkoušku vodoměru na</w:t>
      </w:r>
      <w:r w:rsidR="00BA2B8C">
        <w:rPr>
          <w:rFonts w:ascii="Times New Roman" w:hAnsi="Times New Roman" w:cs="Times New Roman"/>
          <w:sz w:val="24"/>
          <w:szCs w:val="24"/>
        </w:rPr>
        <w:t xml:space="preserve"> místě instalace. Tuto zkoušku provede za přítomnosti provozovatele vodovodu na základě smlouvy s odběratelem Český metrologický institut. Při vypořádání případné reklamace se postupuje podle § 17, odst. 4 zákona č.274/2001 Sb. v platném znění.</w:t>
      </w:r>
    </w:p>
    <w:p w:rsidR="00BA2B8C" w:rsidRDefault="00BA2B8C" w:rsidP="008A4C27">
      <w:pPr>
        <w:pStyle w:val="Odstavecseseznamem"/>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V případě reklamace </w:t>
      </w:r>
      <w:r w:rsidRPr="00BA2B8C">
        <w:rPr>
          <w:rFonts w:ascii="Times New Roman" w:hAnsi="Times New Roman" w:cs="Times New Roman"/>
          <w:sz w:val="24"/>
          <w:szCs w:val="24"/>
          <w:u w:val="single"/>
        </w:rPr>
        <w:t>zjevného překročení mezních hodnot rozsahu tlaku dodávané</w:t>
      </w:r>
      <w:r>
        <w:rPr>
          <w:rFonts w:ascii="Times New Roman" w:hAnsi="Times New Roman" w:cs="Times New Roman"/>
          <w:sz w:val="24"/>
          <w:szCs w:val="24"/>
        </w:rPr>
        <w:t xml:space="preserve"> </w:t>
      </w:r>
      <w:r w:rsidRPr="00BA2B8C">
        <w:rPr>
          <w:rFonts w:ascii="Times New Roman" w:hAnsi="Times New Roman" w:cs="Times New Roman"/>
          <w:sz w:val="24"/>
          <w:szCs w:val="24"/>
          <w:u w:val="single"/>
        </w:rPr>
        <w:t>vody</w:t>
      </w:r>
      <w:r>
        <w:rPr>
          <w:rFonts w:ascii="Times New Roman" w:hAnsi="Times New Roman" w:cs="Times New Roman"/>
          <w:sz w:val="24"/>
          <w:szCs w:val="24"/>
        </w:rPr>
        <w:t xml:space="preserve"> v místě napojení vodovodní přípojky předepsaných vyhláškou č.428/2001 Sb. v platném znění, zajistí dodavatel do </w:t>
      </w:r>
      <w:proofErr w:type="gramStart"/>
      <w:r>
        <w:rPr>
          <w:rFonts w:ascii="Times New Roman" w:hAnsi="Times New Roman" w:cs="Times New Roman"/>
          <w:sz w:val="24"/>
          <w:szCs w:val="24"/>
        </w:rPr>
        <w:t>30</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ti</w:t>
      </w:r>
      <w:proofErr w:type="gramEnd"/>
      <w:r>
        <w:rPr>
          <w:rFonts w:ascii="Times New Roman" w:hAnsi="Times New Roman" w:cs="Times New Roman"/>
          <w:sz w:val="24"/>
          <w:szCs w:val="24"/>
        </w:rPr>
        <w:t xml:space="preserve"> dnů od podání písemné reklamace komplexní proměření tlakových poměrů v příslušné vodovodní přípojce. V případě nebezpečí vzniku škod na majetku neprodleně. Pokud není technicky možno provést měření tlaku v místě napojení vodovodní přípojky na veřejný vodovod, provede se měření tlaku v místě vodoměrné soupravy, nejčastěji pak instalací tlakového čidla na vypouštěcí kohoutek vodoměrné soupravy. Tlakový rozdíl mezi nadmořskou výškou umístění vodoměrné soupravy a místa napojení vodovodní přípojky na veřejný vodovod bude k výsledku měření připočten nebo odečten. Náklady spojené s měřením tlaku v rámci oprávněné reklamace budou hrazeny dodavatelem. V případě neoprávněné reklamace hradí tyto náklady odběratel</w:t>
      </w:r>
      <w:r w:rsidR="0025237E">
        <w:rPr>
          <w:rFonts w:ascii="Times New Roman" w:hAnsi="Times New Roman" w:cs="Times New Roman"/>
          <w:sz w:val="24"/>
          <w:szCs w:val="24"/>
        </w:rPr>
        <w:t>.</w:t>
      </w:r>
    </w:p>
    <w:p w:rsidR="0025237E" w:rsidRDefault="0025237E" w:rsidP="008A4C27">
      <w:pPr>
        <w:pStyle w:val="Odstavecseseznamem"/>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V případě reklamace </w:t>
      </w:r>
      <w:r>
        <w:rPr>
          <w:rFonts w:ascii="Times New Roman" w:hAnsi="Times New Roman" w:cs="Times New Roman"/>
          <w:sz w:val="24"/>
          <w:szCs w:val="24"/>
          <w:u w:val="single"/>
        </w:rPr>
        <w:t>odvádění odpadních vod v dohodnutém rozsahu a stanoveným způsobem</w:t>
      </w:r>
      <w:r>
        <w:rPr>
          <w:rFonts w:ascii="Times New Roman" w:hAnsi="Times New Roman" w:cs="Times New Roman"/>
          <w:sz w:val="24"/>
          <w:szCs w:val="24"/>
        </w:rPr>
        <w:t xml:space="preserve"> zajistí dodavatel nejpozději do 24 hodin, v případě úplného či částečného omezení odvádění odpadních vod (havarijní stav), v ostatních případech do 5 dnů, prošetření reklamace na místě samém za přítomnosti odběratele nebo jím pověřené osoby.</w:t>
      </w:r>
    </w:p>
    <w:p w:rsidR="0025237E" w:rsidRDefault="0025237E" w:rsidP="008A4C27">
      <w:pPr>
        <w:pStyle w:val="Odstavecseseznamem"/>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V případě reklamace </w:t>
      </w:r>
      <w:r>
        <w:rPr>
          <w:rFonts w:ascii="Times New Roman" w:hAnsi="Times New Roman" w:cs="Times New Roman"/>
          <w:sz w:val="24"/>
          <w:szCs w:val="24"/>
          <w:u w:val="single"/>
        </w:rPr>
        <w:t>množství odvádění odpadních vod</w:t>
      </w:r>
      <w:r>
        <w:rPr>
          <w:rFonts w:ascii="Times New Roman" w:hAnsi="Times New Roman" w:cs="Times New Roman"/>
          <w:sz w:val="24"/>
          <w:szCs w:val="24"/>
        </w:rPr>
        <w:t xml:space="preserve"> je dodavatel povinen do 5 dnů prověřit údaje, na základě kterých je množství stanoveno. V případě velkých provozoven využívaných k podnikatelským účelům, kdy není množství odpadních vod měřeno, může se dodavatel s odběratelem dohodnout na prověření množství odváděných odpadních vod umístěním přenosného certifikovaného měřícího zařízení dodavatele na dohodnutém místě a po stanovenou dobu.</w:t>
      </w:r>
    </w:p>
    <w:p w:rsidR="0025237E" w:rsidRDefault="0025237E" w:rsidP="008A4C27">
      <w:pPr>
        <w:pStyle w:val="Odstavecseseznamem"/>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Jestliže je s reklamací spojena </w:t>
      </w:r>
      <w:r>
        <w:rPr>
          <w:rFonts w:ascii="Times New Roman" w:hAnsi="Times New Roman" w:cs="Times New Roman"/>
          <w:sz w:val="24"/>
          <w:szCs w:val="24"/>
          <w:u w:val="single"/>
        </w:rPr>
        <w:t>nutnost vrátit vystavenou fakturu</w:t>
      </w:r>
      <w:r>
        <w:rPr>
          <w:rFonts w:ascii="Times New Roman" w:hAnsi="Times New Roman" w:cs="Times New Roman"/>
          <w:sz w:val="24"/>
          <w:szCs w:val="24"/>
        </w:rPr>
        <w:t xml:space="preserve">, je odběratel povinen tuto fakturu vrátit před uplynutím lhůty její splatnosti vč. zdůvodnění. Dodavatel je pak povinen podle povahy nesprávnosti faktury fakturu opravit nebo vyhotovit fakturu novou. Oprávněným vrácením faktury přestává běžet původní lhůta splatnosti. Oprava faktury je provedena následně po provedení kontrolního odečtu stavu vodoměru (viz. Článek III., bod 2) nebo při prokázání správného stavu </w:t>
      </w:r>
      <w:r w:rsidR="00652F49">
        <w:rPr>
          <w:rFonts w:ascii="Times New Roman" w:hAnsi="Times New Roman" w:cs="Times New Roman"/>
          <w:sz w:val="24"/>
          <w:szCs w:val="24"/>
        </w:rPr>
        <w:t>jiným věrohodným způsobem.</w:t>
      </w:r>
    </w:p>
    <w:p w:rsidR="00652F49" w:rsidRDefault="00652F49" w:rsidP="00652F49">
      <w:pPr>
        <w:spacing w:after="0"/>
        <w:jc w:val="both"/>
        <w:rPr>
          <w:rFonts w:ascii="Times New Roman" w:hAnsi="Times New Roman" w:cs="Times New Roman"/>
          <w:sz w:val="24"/>
          <w:szCs w:val="24"/>
        </w:rPr>
      </w:pPr>
    </w:p>
    <w:p w:rsidR="00652F49" w:rsidRDefault="00652F49" w:rsidP="00652F49">
      <w:pPr>
        <w:spacing w:after="0"/>
        <w:jc w:val="both"/>
        <w:rPr>
          <w:rFonts w:ascii="Times New Roman" w:hAnsi="Times New Roman" w:cs="Times New Roman"/>
          <w:sz w:val="24"/>
          <w:szCs w:val="24"/>
        </w:rPr>
      </w:pPr>
    </w:p>
    <w:p w:rsidR="00574726" w:rsidRDefault="00574726" w:rsidP="00652F49">
      <w:pPr>
        <w:spacing w:after="0"/>
        <w:jc w:val="center"/>
        <w:rPr>
          <w:rFonts w:ascii="Times New Roman" w:hAnsi="Times New Roman" w:cs="Times New Roman"/>
          <w:b/>
          <w:sz w:val="24"/>
          <w:szCs w:val="24"/>
        </w:rPr>
      </w:pPr>
    </w:p>
    <w:p w:rsidR="00574726" w:rsidRDefault="00574726" w:rsidP="00652F49">
      <w:pPr>
        <w:spacing w:after="0"/>
        <w:jc w:val="center"/>
        <w:rPr>
          <w:rFonts w:ascii="Times New Roman" w:hAnsi="Times New Roman" w:cs="Times New Roman"/>
          <w:b/>
          <w:sz w:val="24"/>
          <w:szCs w:val="24"/>
        </w:rPr>
      </w:pPr>
    </w:p>
    <w:p w:rsidR="00574726" w:rsidRDefault="00574726" w:rsidP="00652F49">
      <w:pPr>
        <w:spacing w:after="0"/>
        <w:jc w:val="center"/>
        <w:rPr>
          <w:rFonts w:ascii="Times New Roman" w:hAnsi="Times New Roman" w:cs="Times New Roman"/>
          <w:b/>
          <w:sz w:val="24"/>
          <w:szCs w:val="24"/>
        </w:rPr>
      </w:pPr>
    </w:p>
    <w:p w:rsidR="00652F49" w:rsidRDefault="00652F49" w:rsidP="00652F49">
      <w:pPr>
        <w:spacing w:after="0"/>
        <w:jc w:val="center"/>
        <w:rPr>
          <w:rFonts w:ascii="Times New Roman" w:hAnsi="Times New Roman" w:cs="Times New Roman"/>
          <w:sz w:val="24"/>
          <w:szCs w:val="24"/>
        </w:rPr>
      </w:pPr>
      <w:r>
        <w:rPr>
          <w:rFonts w:ascii="Times New Roman" w:hAnsi="Times New Roman" w:cs="Times New Roman"/>
          <w:b/>
          <w:sz w:val="24"/>
          <w:szCs w:val="24"/>
        </w:rPr>
        <w:t>IV. Nároky vyplývající z vadného plnění</w:t>
      </w:r>
    </w:p>
    <w:p w:rsidR="00652F49" w:rsidRDefault="00652F49" w:rsidP="00652F49">
      <w:pPr>
        <w:spacing w:after="0"/>
        <w:jc w:val="center"/>
        <w:rPr>
          <w:rFonts w:ascii="Times New Roman" w:hAnsi="Times New Roman" w:cs="Times New Roman"/>
          <w:sz w:val="24"/>
          <w:szCs w:val="24"/>
        </w:rPr>
      </w:pPr>
    </w:p>
    <w:p w:rsidR="00652F49" w:rsidRDefault="00652F49" w:rsidP="00652F49">
      <w:pPr>
        <w:pStyle w:val="Odstavecseseznamem"/>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V případě dodávky pitné vody, u které bylo na základě reklamace její jakosti prokázáno, že </w:t>
      </w:r>
      <w:r>
        <w:rPr>
          <w:rFonts w:ascii="Times New Roman" w:hAnsi="Times New Roman" w:cs="Times New Roman"/>
          <w:sz w:val="24"/>
          <w:szCs w:val="24"/>
          <w:u w:val="single"/>
        </w:rPr>
        <w:t>nesplňuje hygienické požadavky na pitnou vodu</w:t>
      </w:r>
      <w:r>
        <w:rPr>
          <w:rFonts w:ascii="Times New Roman" w:hAnsi="Times New Roman" w:cs="Times New Roman"/>
          <w:sz w:val="24"/>
          <w:szCs w:val="24"/>
        </w:rPr>
        <w:t xml:space="preserve"> dle vyhlášky č.252/2004 Sb. ve znění pozdějších předpisů, má odběratel právo na odečet z fakturace takového množství vody (z pohyblivé složky ceny pro vodné), u jehož dodávky nebyla prokazatelně dodržena předepsaná jakost.</w:t>
      </w:r>
    </w:p>
    <w:p w:rsidR="00652F49" w:rsidRDefault="00652F49" w:rsidP="00652F49">
      <w:pPr>
        <w:pStyle w:val="Odstavecseseznamem"/>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V případě oprávněné reklamace </w:t>
      </w:r>
      <w:r>
        <w:rPr>
          <w:rFonts w:ascii="Times New Roman" w:hAnsi="Times New Roman" w:cs="Times New Roman"/>
          <w:sz w:val="24"/>
          <w:szCs w:val="24"/>
          <w:u w:val="single"/>
        </w:rPr>
        <w:t>množství dodané pitné vody</w:t>
      </w:r>
      <w:r w:rsidR="00346774">
        <w:rPr>
          <w:rFonts w:ascii="Times New Roman" w:hAnsi="Times New Roman" w:cs="Times New Roman"/>
          <w:sz w:val="24"/>
          <w:szCs w:val="24"/>
        </w:rPr>
        <w:t xml:space="preserve"> </w:t>
      </w:r>
      <w:r w:rsidR="00346774" w:rsidRPr="00346774">
        <w:rPr>
          <w:rFonts w:ascii="Times New Roman" w:hAnsi="Times New Roman" w:cs="Times New Roman"/>
          <w:sz w:val="24"/>
          <w:szCs w:val="24"/>
        </w:rPr>
        <w:t>bude postupováno dle §</w:t>
      </w:r>
      <w:r w:rsidR="00346774">
        <w:rPr>
          <w:rFonts w:ascii="Times New Roman" w:hAnsi="Times New Roman" w:cs="Times New Roman"/>
          <w:sz w:val="24"/>
          <w:szCs w:val="24"/>
        </w:rPr>
        <w:t xml:space="preserve"> 17 zákona č.274/2001 Sb. ve znění pozdějších předpisů, v případě reklamace množství odvedené odpadní vody podle § 19 téhož zákona.</w:t>
      </w:r>
    </w:p>
    <w:p w:rsidR="00346774" w:rsidRDefault="00346774" w:rsidP="00652F49">
      <w:pPr>
        <w:pStyle w:val="Odstavecseseznamem"/>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V </w:t>
      </w:r>
      <w:r>
        <w:rPr>
          <w:rFonts w:ascii="Times New Roman" w:hAnsi="Times New Roman" w:cs="Times New Roman"/>
          <w:sz w:val="24"/>
          <w:szCs w:val="24"/>
          <w:u w:val="single"/>
        </w:rPr>
        <w:t>ostatních případech</w:t>
      </w:r>
      <w:r>
        <w:rPr>
          <w:rFonts w:ascii="Times New Roman" w:hAnsi="Times New Roman" w:cs="Times New Roman"/>
          <w:sz w:val="24"/>
          <w:szCs w:val="24"/>
        </w:rPr>
        <w:t xml:space="preserve"> je dodavatel povinen bez zbytečného odkladu na vlastní náklady oprávněnou reklamaci vyřešit, a to odstraněním závadného stavu.</w:t>
      </w:r>
    </w:p>
    <w:p w:rsidR="00346774" w:rsidRDefault="00346774" w:rsidP="00652F49">
      <w:pPr>
        <w:pStyle w:val="Odstavecseseznamem"/>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Uplatněním nároku z práva odběratele z vadného plnění zůstává nedotčena odpovědnost dodavatele za škody způsobené provozem svého zařízení, a to dle občanského zákoníku, popřípadě za škodu způsobenou vadou výrobku dle zákona č. 59/1998 Sb. v platném znění</w:t>
      </w:r>
      <w:r w:rsidR="00931DC1">
        <w:rPr>
          <w:rFonts w:ascii="Times New Roman" w:hAnsi="Times New Roman" w:cs="Times New Roman"/>
          <w:sz w:val="24"/>
          <w:szCs w:val="24"/>
        </w:rPr>
        <w:t>.</w:t>
      </w:r>
    </w:p>
    <w:p w:rsidR="00931DC1" w:rsidRDefault="00931DC1" w:rsidP="00931DC1">
      <w:pPr>
        <w:spacing w:after="0"/>
        <w:jc w:val="both"/>
        <w:rPr>
          <w:rFonts w:ascii="Times New Roman" w:hAnsi="Times New Roman" w:cs="Times New Roman"/>
          <w:sz w:val="24"/>
          <w:szCs w:val="24"/>
        </w:rPr>
      </w:pPr>
    </w:p>
    <w:p w:rsidR="00931DC1" w:rsidRDefault="00931DC1" w:rsidP="00931DC1">
      <w:pPr>
        <w:spacing w:after="0"/>
        <w:jc w:val="center"/>
        <w:rPr>
          <w:rFonts w:ascii="Times New Roman" w:hAnsi="Times New Roman" w:cs="Times New Roman"/>
          <w:b/>
          <w:sz w:val="24"/>
          <w:szCs w:val="24"/>
        </w:rPr>
      </w:pPr>
    </w:p>
    <w:p w:rsidR="00931DC1" w:rsidRDefault="00931DC1" w:rsidP="00931DC1">
      <w:pPr>
        <w:spacing w:after="0"/>
        <w:jc w:val="center"/>
        <w:rPr>
          <w:rFonts w:ascii="Times New Roman" w:hAnsi="Times New Roman" w:cs="Times New Roman"/>
          <w:b/>
          <w:sz w:val="24"/>
          <w:szCs w:val="24"/>
        </w:rPr>
      </w:pPr>
      <w:r>
        <w:rPr>
          <w:rFonts w:ascii="Times New Roman" w:hAnsi="Times New Roman" w:cs="Times New Roman"/>
          <w:b/>
          <w:sz w:val="24"/>
          <w:szCs w:val="24"/>
        </w:rPr>
        <w:t>V. Závěrečná ustanovení</w:t>
      </w:r>
    </w:p>
    <w:p w:rsidR="00931DC1" w:rsidRDefault="00931DC1" w:rsidP="00931DC1">
      <w:pPr>
        <w:spacing w:after="0"/>
        <w:jc w:val="both"/>
        <w:rPr>
          <w:rFonts w:ascii="Times New Roman" w:hAnsi="Times New Roman" w:cs="Times New Roman"/>
          <w:sz w:val="24"/>
          <w:szCs w:val="24"/>
        </w:rPr>
      </w:pPr>
    </w:p>
    <w:p w:rsidR="00931DC1" w:rsidRPr="00931DC1" w:rsidRDefault="00931DC1" w:rsidP="00931DC1">
      <w:pPr>
        <w:spacing w:after="0"/>
        <w:jc w:val="both"/>
        <w:rPr>
          <w:rFonts w:ascii="Times New Roman" w:hAnsi="Times New Roman" w:cs="Times New Roman"/>
          <w:sz w:val="24"/>
          <w:szCs w:val="24"/>
        </w:rPr>
      </w:pPr>
      <w:r>
        <w:rPr>
          <w:rFonts w:ascii="Times New Roman" w:hAnsi="Times New Roman" w:cs="Times New Roman"/>
          <w:sz w:val="24"/>
          <w:szCs w:val="24"/>
        </w:rPr>
        <w:t xml:space="preserve">Tento reklamační řád nabývá účinnosti dnem </w:t>
      </w:r>
      <w:proofErr w:type="gramStart"/>
      <w:r>
        <w:rPr>
          <w:rFonts w:ascii="Times New Roman" w:hAnsi="Times New Roman" w:cs="Times New Roman"/>
          <w:sz w:val="24"/>
          <w:szCs w:val="24"/>
        </w:rPr>
        <w:t>1.1.2016</w:t>
      </w:r>
      <w:proofErr w:type="gramEnd"/>
    </w:p>
    <w:p w:rsidR="008A4C27" w:rsidRPr="008A4C27" w:rsidRDefault="008A4C27" w:rsidP="008A4C27">
      <w:pPr>
        <w:spacing w:after="0"/>
        <w:jc w:val="both"/>
        <w:rPr>
          <w:rFonts w:ascii="Times New Roman" w:hAnsi="Times New Roman" w:cs="Times New Roman"/>
          <w:sz w:val="24"/>
          <w:szCs w:val="24"/>
        </w:rPr>
      </w:pPr>
    </w:p>
    <w:p w:rsidR="00A63410" w:rsidRPr="00A63410" w:rsidRDefault="00A63410" w:rsidP="00A63410">
      <w:pPr>
        <w:spacing w:after="0"/>
        <w:jc w:val="center"/>
        <w:rPr>
          <w:rFonts w:ascii="Times New Roman" w:hAnsi="Times New Roman" w:cs="Times New Roman"/>
          <w:b/>
          <w:sz w:val="24"/>
          <w:szCs w:val="24"/>
        </w:rPr>
      </w:pPr>
    </w:p>
    <w:p w:rsidR="00A63410" w:rsidRPr="00B74584" w:rsidRDefault="00A63410" w:rsidP="00A63410">
      <w:pPr>
        <w:pStyle w:val="Odstavecseseznamem"/>
        <w:spacing w:after="0"/>
        <w:rPr>
          <w:rFonts w:ascii="Times New Roman" w:hAnsi="Times New Roman" w:cs="Times New Roman"/>
          <w:sz w:val="24"/>
          <w:szCs w:val="24"/>
        </w:rPr>
      </w:pPr>
    </w:p>
    <w:sectPr w:rsidR="00A63410" w:rsidRPr="00B74584" w:rsidSect="00B74584">
      <w:footerReference w:type="default" r:id="rId8"/>
      <w:pgSz w:w="11906" w:h="16838"/>
      <w:pgMar w:top="426"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625" w:rsidRDefault="00DC6625" w:rsidP="00574726">
      <w:pPr>
        <w:spacing w:after="0" w:line="240" w:lineRule="auto"/>
      </w:pPr>
      <w:r>
        <w:separator/>
      </w:r>
    </w:p>
  </w:endnote>
  <w:endnote w:type="continuationSeparator" w:id="0">
    <w:p w:rsidR="00DC6625" w:rsidRDefault="00DC6625" w:rsidP="005747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4366"/>
      <w:docPartObj>
        <w:docPartGallery w:val="Page Numbers (Bottom of Page)"/>
        <w:docPartUnique/>
      </w:docPartObj>
    </w:sdtPr>
    <w:sdtContent>
      <w:p w:rsidR="00574726" w:rsidRDefault="00574726">
        <w:pPr>
          <w:pStyle w:val="Zpat"/>
          <w:jc w:val="center"/>
        </w:pPr>
        <w:fldSimple w:instr=" PAGE   \* MERGEFORMAT ">
          <w:r>
            <w:rPr>
              <w:noProof/>
            </w:rPr>
            <w:t>4</w:t>
          </w:r>
        </w:fldSimple>
      </w:p>
    </w:sdtContent>
  </w:sdt>
  <w:p w:rsidR="00574726" w:rsidRDefault="0057472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625" w:rsidRDefault="00DC6625" w:rsidP="00574726">
      <w:pPr>
        <w:spacing w:after="0" w:line="240" w:lineRule="auto"/>
      </w:pPr>
      <w:r>
        <w:separator/>
      </w:r>
    </w:p>
  </w:footnote>
  <w:footnote w:type="continuationSeparator" w:id="0">
    <w:p w:rsidR="00DC6625" w:rsidRDefault="00DC6625" w:rsidP="005747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5BB6"/>
    <w:multiLevelType w:val="hybridMultilevel"/>
    <w:tmpl w:val="AE0EE896"/>
    <w:lvl w:ilvl="0" w:tplc="58FC3C18">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17C44FB"/>
    <w:multiLevelType w:val="hybridMultilevel"/>
    <w:tmpl w:val="B89247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75D40A11"/>
    <w:multiLevelType w:val="hybridMultilevel"/>
    <w:tmpl w:val="0E60CA4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519EE"/>
    <w:rsid w:val="0025237E"/>
    <w:rsid w:val="00346774"/>
    <w:rsid w:val="003759CF"/>
    <w:rsid w:val="004519EE"/>
    <w:rsid w:val="00476909"/>
    <w:rsid w:val="00554E95"/>
    <w:rsid w:val="00574726"/>
    <w:rsid w:val="00652F49"/>
    <w:rsid w:val="0068595B"/>
    <w:rsid w:val="006974AD"/>
    <w:rsid w:val="008A4C27"/>
    <w:rsid w:val="00931DC1"/>
    <w:rsid w:val="00A63410"/>
    <w:rsid w:val="00B61A9B"/>
    <w:rsid w:val="00B6355A"/>
    <w:rsid w:val="00B74584"/>
    <w:rsid w:val="00BA2B8C"/>
    <w:rsid w:val="00CB3F32"/>
    <w:rsid w:val="00DC6625"/>
    <w:rsid w:val="00DD78FD"/>
    <w:rsid w:val="00F566ED"/>
    <w:rsid w:val="00FD354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D78F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595B"/>
    <w:pPr>
      <w:ind w:left="720"/>
      <w:contextualSpacing/>
    </w:pPr>
  </w:style>
  <w:style w:type="character" w:styleId="Hypertextovodkaz">
    <w:name w:val="Hyperlink"/>
    <w:basedOn w:val="Standardnpsmoodstavce"/>
    <w:uiPriority w:val="99"/>
    <w:unhideWhenUsed/>
    <w:rsid w:val="0068595B"/>
    <w:rPr>
      <w:color w:val="0000FF" w:themeColor="hyperlink"/>
      <w:u w:val="single"/>
    </w:rPr>
  </w:style>
  <w:style w:type="paragraph" w:styleId="Zhlav">
    <w:name w:val="header"/>
    <w:basedOn w:val="Normln"/>
    <w:link w:val="ZhlavChar"/>
    <w:uiPriority w:val="99"/>
    <w:semiHidden/>
    <w:unhideWhenUsed/>
    <w:rsid w:val="0057472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74726"/>
  </w:style>
  <w:style w:type="paragraph" w:styleId="Zpat">
    <w:name w:val="footer"/>
    <w:basedOn w:val="Normln"/>
    <w:link w:val="ZpatChar"/>
    <w:uiPriority w:val="99"/>
    <w:unhideWhenUsed/>
    <w:rsid w:val="00574726"/>
    <w:pPr>
      <w:tabs>
        <w:tab w:val="center" w:pos="4536"/>
        <w:tab w:val="right" w:pos="9072"/>
      </w:tabs>
      <w:spacing w:after="0" w:line="240" w:lineRule="auto"/>
    </w:pPr>
  </w:style>
  <w:style w:type="character" w:customStyle="1" w:styleId="ZpatChar">
    <w:name w:val="Zápatí Char"/>
    <w:basedOn w:val="Standardnpsmoodstavce"/>
    <w:link w:val="Zpat"/>
    <w:uiPriority w:val="99"/>
    <w:rsid w:val="005747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595B"/>
    <w:pPr>
      <w:ind w:left="720"/>
      <w:contextualSpacing/>
    </w:pPr>
  </w:style>
  <w:style w:type="character" w:styleId="Hypertextovodkaz">
    <w:name w:val="Hyperlink"/>
    <w:basedOn w:val="Standardnpsmoodstavce"/>
    <w:uiPriority w:val="99"/>
    <w:unhideWhenUsed/>
    <w:rsid w:val="0068595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u.oslov@volny.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4</Pages>
  <Words>1423</Words>
  <Characters>8397</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pcdell</dc:creator>
  <cp:lastModifiedBy>uzivatel</cp:lastModifiedBy>
  <cp:revision>8</cp:revision>
  <cp:lastPrinted>2015-03-25T08:57:00Z</cp:lastPrinted>
  <dcterms:created xsi:type="dcterms:W3CDTF">2015-03-18T13:49:00Z</dcterms:created>
  <dcterms:modified xsi:type="dcterms:W3CDTF">2015-10-16T07:26:00Z</dcterms:modified>
</cp:coreProperties>
</file>